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408" w:rsidRDefault="005C250C" w:rsidP="00732408">
      <w:r w:rsidRPr="005C250C">
        <w:t>Pneuhage Fleet Solution</w:t>
      </w:r>
      <w:r>
        <w:t xml:space="preserve"> </w:t>
      </w:r>
      <w:r w:rsidR="00DB0783">
        <w:t xml:space="preserve">GmbH </w:t>
      </w:r>
      <w:r w:rsidR="00732408">
        <w:t>ist bemüht, ihre Webseiten im Einklang mit dem Barrierefreiheitsstärkungsgesetz (BFSG) barrierefrei zugänglich zu machen.</w:t>
      </w:r>
    </w:p>
    <w:p w:rsidR="00732408" w:rsidRPr="00732408" w:rsidRDefault="00732408" w:rsidP="00732408">
      <w:pPr>
        <w:spacing w:after="120"/>
        <w:rPr>
          <w:b/>
          <w:sz w:val="24"/>
          <w:szCs w:val="28"/>
        </w:rPr>
      </w:pPr>
      <w:r w:rsidRPr="00732408">
        <w:rPr>
          <w:b/>
          <w:sz w:val="24"/>
          <w:szCs w:val="28"/>
        </w:rPr>
        <w:t>Bereits umgesetzte Maßnahmen zur Barrierefreiheit</w:t>
      </w:r>
    </w:p>
    <w:p w:rsidR="00732408" w:rsidRDefault="00732408" w:rsidP="00732408">
      <w:pPr>
        <w:spacing w:after="80"/>
      </w:pPr>
      <w:r>
        <w:t>Wir haben bereits zahlreiche Maßnahmen zur Verbesserung der Barrierefreiheit ergriffen, u.a.:</w:t>
      </w:r>
    </w:p>
    <w:p w:rsidR="00732408" w:rsidRDefault="00732408" w:rsidP="00732408">
      <w:pPr>
        <w:pStyle w:val="Listenabsatz"/>
        <w:numPr>
          <w:ilvl w:val="0"/>
          <w:numId w:val="3"/>
        </w:numPr>
      </w:pPr>
      <w:r>
        <w:t>Verbesserung von Farbkontrasten</w:t>
      </w:r>
    </w:p>
    <w:p w:rsidR="00732408" w:rsidRDefault="00732408" w:rsidP="00732408">
      <w:pPr>
        <w:pStyle w:val="Listenabsatz"/>
        <w:numPr>
          <w:ilvl w:val="0"/>
          <w:numId w:val="3"/>
        </w:numPr>
      </w:pPr>
      <w:r>
        <w:t>Verbesserte Sichtbarmachung von Fokusmarkierungen</w:t>
      </w:r>
    </w:p>
    <w:p w:rsidR="00732408" w:rsidRDefault="00732408" w:rsidP="00732408">
      <w:pPr>
        <w:pStyle w:val="Listenabsatz"/>
        <w:numPr>
          <w:ilvl w:val="0"/>
          <w:numId w:val="3"/>
        </w:numPr>
      </w:pPr>
      <w:r>
        <w:t>Vergrößerung von Schalt- und Linkflächen</w:t>
      </w:r>
    </w:p>
    <w:p w:rsidR="00732408" w:rsidRDefault="00732408" w:rsidP="00732408">
      <w:pPr>
        <w:pStyle w:val="Listenabsatz"/>
        <w:numPr>
          <w:ilvl w:val="0"/>
          <w:numId w:val="3"/>
        </w:numPr>
      </w:pPr>
      <w:r>
        <w:t xml:space="preserve">Vermeidung von </w:t>
      </w:r>
      <w:proofErr w:type="spellStart"/>
      <w:r>
        <w:t>Slidern</w:t>
      </w:r>
      <w:proofErr w:type="spellEnd"/>
    </w:p>
    <w:p w:rsidR="00732408" w:rsidRDefault="00732408" w:rsidP="00732408">
      <w:pPr>
        <w:pStyle w:val="Listenabsatz"/>
        <w:numPr>
          <w:ilvl w:val="0"/>
          <w:numId w:val="3"/>
        </w:numPr>
      </w:pPr>
      <w:r>
        <w:t>Keine Verwendung blinkender, blitzender Inhalte mit schnellen Bildfolgen</w:t>
      </w:r>
    </w:p>
    <w:p w:rsidR="00732408" w:rsidRDefault="00732408" w:rsidP="00732408">
      <w:pPr>
        <w:pStyle w:val="Listenabsatz"/>
        <w:numPr>
          <w:ilvl w:val="0"/>
          <w:numId w:val="3"/>
        </w:numPr>
      </w:pPr>
      <w:r>
        <w:t>M</w:t>
      </w:r>
      <w:r w:rsidRPr="005A2A00">
        <w:t>obilfreundlich</w:t>
      </w:r>
      <w:r>
        <w:t>e</w:t>
      </w:r>
      <w:r w:rsidRPr="005A2A00">
        <w:t xml:space="preserve"> </w:t>
      </w:r>
      <w:r>
        <w:t>Gestaltung</w:t>
      </w:r>
    </w:p>
    <w:p w:rsidR="00732408" w:rsidRDefault="00732408" w:rsidP="00732408">
      <w:pPr>
        <w:pStyle w:val="Listenabsatz"/>
        <w:numPr>
          <w:ilvl w:val="0"/>
          <w:numId w:val="3"/>
        </w:numPr>
      </w:pPr>
      <w:r w:rsidRPr="0081101E">
        <w:t>Kompatibilität mit allen gängigen Browsern</w:t>
      </w:r>
    </w:p>
    <w:p w:rsidR="00732408" w:rsidRPr="00732408" w:rsidRDefault="00732408" w:rsidP="00732408">
      <w:pPr>
        <w:spacing w:after="120"/>
        <w:rPr>
          <w:b/>
          <w:sz w:val="24"/>
          <w:szCs w:val="28"/>
        </w:rPr>
      </w:pPr>
      <w:r w:rsidRPr="00732408">
        <w:rPr>
          <w:b/>
          <w:sz w:val="24"/>
          <w:szCs w:val="28"/>
        </w:rPr>
        <w:t>Stand der Vereinbarkeit mit den Anforderungen</w:t>
      </w:r>
    </w:p>
    <w:p w:rsidR="00732408" w:rsidRDefault="00732408" w:rsidP="00732408">
      <w:r>
        <w:t xml:space="preserve">Wir betrachten unsere Webseite pneu.com als mindestens teilweise, beziehungsweise bei den entscheidenden Inhalten (Firmendaten, Kontaktmöglichkeiten) ausreichend mit den Barrierefreiheitsanforderungen gemäß BFSG vereinbar. </w:t>
      </w:r>
    </w:p>
    <w:p w:rsidR="00732408" w:rsidRPr="00732408" w:rsidRDefault="00732408" w:rsidP="00732408">
      <w:pPr>
        <w:spacing w:after="120"/>
        <w:rPr>
          <w:b/>
          <w:sz w:val="24"/>
          <w:szCs w:val="28"/>
        </w:rPr>
      </w:pPr>
      <w:r w:rsidRPr="00732408">
        <w:rPr>
          <w:b/>
          <w:sz w:val="24"/>
          <w:szCs w:val="28"/>
        </w:rPr>
        <w:t>Nicht barrierefreie Inhalte</w:t>
      </w:r>
    </w:p>
    <w:p w:rsidR="00732408" w:rsidRDefault="00732408" w:rsidP="00732408">
      <w:r>
        <w:t>Die nachstehend aufgeführten Inhalte sind aus den folgenden Gründen nicht vollständig barrierefrei:</w:t>
      </w:r>
    </w:p>
    <w:p w:rsidR="00732408" w:rsidRDefault="00732408" w:rsidP="00732408">
      <w:pPr>
        <w:pStyle w:val="Listenabsatz"/>
        <w:numPr>
          <w:ilvl w:val="0"/>
          <w:numId w:val="4"/>
        </w:numPr>
      </w:pPr>
      <w:r>
        <w:t xml:space="preserve">Einige hinterlegte PDF-Dokumente verfügen möglicherweise noch nicht über optimale Strukturinformationen. Wir sind bemüht, diese im Laufe der Aktualisierungen auszutauschen. </w:t>
      </w:r>
    </w:p>
    <w:p w:rsidR="00732408" w:rsidRDefault="00732408" w:rsidP="00732408">
      <w:pPr>
        <w:pStyle w:val="Listenabsatz"/>
        <w:numPr>
          <w:ilvl w:val="0"/>
          <w:numId w:val="4"/>
        </w:numPr>
      </w:pPr>
      <w:r>
        <w:t xml:space="preserve">Es können noch Links ohne </w:t>
      </w:r>
      <w:proofErr w:type="spellStart"/>
      <w:r>
        <w:t>Linktext</w:t>
      </w:r>
      <w:proofErr w:type="spellEnd"/>
      <w:r>
        <w:t xml:space="preserve"> vorhanden sein. Diese sollen bei künftigen Aktualisierungen ergänzt werden. </w:t>
      </w:r>
    </w:p>
    <w:p w:rsidR="00732408" w:rsidRDefault="00732408" w:rsidP="00732408">
      <w:pPr>
        <w:pStyle w:val="Listenabsatz"/>
        <w:numPr>
          <w:ilvl w:val="0"/>
          <w:numId w:val="4"/>
        </w:numPr>
      </w:pPr>
      <w:r w:rsidRPr="0023038F">
        <w:t xml:space="preserve">Auf </w:t>
      </w:r>
      <w:r>
        <w:t>manchen</w:t>
      </w:r>
      <w:r w:rsidRPr="0023038F">
        <w:t xml:space="preserve"> Seiten </w:t>
      </w:r>
      <w:r>
        <w:t>kann es</w:t>
      </w:r>
      <w:r w:rsidRPr="0023038F">
        <w:t xml:space="preserve"> Formularfelder</w:t>
      </w:r>
      <w:r>
        <w:t xml:space="preserve"> geben</w:t>
      </w:r>
      <w:r w:rsidRPr="0023038F">
        <w:t xml:space="preserve"> ohne Beschriftung. Die Navigation mit </w:t>
      </w:r>
      <w:proofErr w:type="spellStart"/>
      <w:r w:rsidRPr="0023038F">
        <w:t>Screenreadern</w:t>
      </w:r>
      <w:proofErr w:type="spellEnd"/>
      <w:r w:rsidRPr="0023038F">
        <w:t xml:space="preserve"> zu d</w:t>
      </w:r>
      <w:r>
        <w:t>iesen</w:t>
      </w:r>
      <w:r w:rsidRPr="0023038F">
        <w:t xml:space="preserve"> Formularfeldern ist</w:t>
      </w:r>
      <w:r>
        <w:t xml:space="preserve"> dann</w:t>
      </w:r>
      <w:r w:rsidRPr="0023038F">
        <w:t xml:space="preserve"> erschwert.</w:t>
      </w:r>
      <w:r>
        <w:t xml:space="preserve"> Hier weisen wir darauf hin, dass die gewünschten Informationen auch jederzeit per E-Mail oder telefonisch angefordert werden können. Die entsprechenden E-Mail-Adressen oder Telefonnummern stellen wir barrierefrei zur Verfügung. </w:t>
      </w:r>
    </w:p>
    <w:p w:rsidR="00732408" w:rsidRDefault="00732408" w:rsidP="00732408">
      <w:pPr>
        <w:pStyle w:val="Listenabsatz"/>
        <w:numPr>
          <w:ilvl w:val="0"/>
          <w:numId w:val="4"/>
        </w:numPr>
      </w:pPr>
      <w:r>
        <w:t xml:space="preserve">Innerhalb unserer </w:t>
      </w:r>
      <w:proofErr w:type="spellStart"/>
      <w:r>
        <w:t>Räderkonfiguratoren</w:t>
      </w:r>
      <w:proofErr w:type="spellEnd"/>
      <w:r>
        <w:t xml:space="preserve"> ist eine Navigation nur mit der Tastatur ohne die Benutzung einer Maus oder eines Touchscreens aufgrund der Komplexität der abgebildeten und technisch notwendigen Auswahloptionen nicht möglich. Wir empfehlen hier die telefonische Kontaktaufnahme und Beratung durch unser Fachpersonal oder durch entsprechende Werkstätten. Eine Preisauskunft kann auch telefonisch erfolgen. Angebote können per E-Mail als PDF zugesandt werden. </w:t>
      </w:r>
    </w:p>
    <w:p w:rsidR="00732408" w:rsidRDefault="00732408" w:rsidP="00732408">
      <w:pPr>
        <w:pStyle w:val="Listenabsatz"/>
        <w:numPr>
          <w:ilvl w:val="0"/>
          <w:numId w:val="4"/>
        </w:numPr>
      </w:pPr>
      <w:r>
        <w:t>Bei Produktabbildungen zu Reifen oder Rädern existieren sachbedingt in unseren Konfigurator-Systemen keine</w:t>
      </w:r>
      <w:r w:rsidRPr="00B17307">
        <w:t xml:space="preserve"> </w:t>
      </w:r>
      <w:r>
        <w:t xml:space="preserve">näher beschreibenden </w:t>
      </w:r>
      <w:r w:rsidRPr="00B17307">
        <w:t>Beschriftung</w:t>
      </w:r>
      <w:r>
        <w:t xml:space="preserve">en </w:t>
      </w:r>
      <w:r w:rsidRPr="00B17307">
        <w:t xml:space="preserve">Die Navigation mit </w:t>
      </w:r>
      <w:proofErr w:type="spellStart"/>
      <w:r w:rsidRPr="00B17307">
        <w:t>Screenreadern</w:t>
      </w:r>
      <w:proofErr w:type="spellEnd"/>
      <w:r w:rsidRPr="00B17307">
        <w:t xml:space="preserve"> zu d</w:t>
      </w:r>
      <w:r>
        <w:t>iese</w:t>
      </w:r>
      <w:r w:rsidRPr="00B17307">
        <w:t xml:space="preserve">n Bildern ist </w:t>
      </w:r>
      <w:r>
        <w:t xml:space="preserve">damit </w:t>
      </w:r>
      <w:r w:rsidRPr="00B17307">
        <w:t>erschwert.</w:t>
      </w:r>
      <w:r w:rsidRPr="00A8263B">
        <w:t xml:space="preserve"> </w:t>
      </w:r>
      <w:r>
        <w:t>Rein technisch sind Reifenprofilbilder für eine Kaufentscheidung erfahrungsgemäß ein nachrangiges Kriterium. Das tatsächliche Profilbild kann größenbedingt sogar leicht von den Beispielen abweichen</w:t>
      </w:r>
      <w:r w:rsidRPr="00B17307">
        <w:t xml:space="preserve">. </w:t>
      </w:r>
      <w:r>
        <w:t>Wichtiger ist die technische Zulässigkeit der Auswahl und Eigenschaften wie Rollwiderstand, Nasshaftung oder Geräuschklasse.</w:t>
      </w:r>
    </w:p>
    <w:p w:rsidR="00732408" w:rsidRDefault="00732408" w:rsidP="00732408">
      <w:pPr>
        <w:pStyle w:val="Listenabsatz"/>
        <w:numPr>
          <w:ilvl w:val="0"/>
          <w:numId w:val="4"/>
        </w:numPr>
      </w:pPr>
      <w:r>
        <w:t>Bei einer Räderauswahl ist die technische Zulässigkeit in Kombination mit der ausgewählten Reifengröße vorrangig. Beschreibungen zu den vorgeschlagenen Modellen, wie z.B. unserer Marke PLATIN, sind in der Regel über die jeweiligen Markenhomepages der Hersteller erhältlich und können mit einfachen Mittel recherchiert werden. Teilweise ist auch eine konkrete Vorauswahl der Räderfarbe im Konfigurator einstellbar.</w:t>
      </w:r>
    </w:p>
    <w:p w:rsidR="00732408" w:rsidRDefault="00732408" w:rsidP="00732408">
      <w:pPr>
        <w:pStyle w:val="Listenabsatz"/>
        <w:numPr>
          <w:ilvl w:val="0"/>
          <w:numId w:val="4"/>
        </w:numPr>
      </w:pPr>
      <w:r w:rsidRPr="0023038F">
        <w:lastRenderedPageBreak/>
        <w:t xml:space="preserve">Ältere </w:t>
      </w:r>
      <w:r>
        <w:t>Seiteni</w:t>
      </w:r>
      <w:r w:rsidRPr="0023038F">
        <w:t>nhalte, die vor dem Inkrafttreten des BFSG erstellt wurden</w:t>
      </w:r>
      <w:r>
        <w:t xml:space="preserve"> und sich noch in unseren Verzeichnissen befinden</w:t>
      </w:r>
      <w:r w:rsidRPr="0023038F">
        <w:t xml:space="preserve">, </w:t>
      </w:r>
      <w:r>
        <w:t xml:space="preserve">sind möglicherweise </w:t>
      </w:r>
      <w:r w:rsidRPr="0023038F">
        <w:t xml:space="preserve">nicht vollständig barrierefrei. </w:t>
      </w:r>
      <w:r>
        <w:t>Eine</w:t>
      </w:r>
      <w:r w:rsidRPr="0023038F">
        <w:t xml:space="preserve"> nachträgliche</w:t>
      </w:r>
      <w:r>
        <w:t xml:space="preserve"> Anpassung ist jedoch wirtschaftlich nicht sinnvoll und für die Nutzung unserer Angebote auch nicht zwingend erforderlich. In diesen Fällen verweisen wir auf unsere Unterstützung am Telefon oder per E-Mail</w:t>
      </w:r>
      <w:r w:rsidRPr="0023038F">
        <w:t xml:space="preserve">. </w:t>
      </w:r>
      <w:r>
        <w:t xml:space="preserve">Gerne erläutern wir Ihnen die Inhalte dann individuell und persönlich. </w:t>
      </w:r>
      <w:r w:rsidRPr="0023038F">
        <w:t xml:space="preserve">Neue Inhalte werden </w:t>
      </w:r>
      <w:r>
        <w:t>selbstverständlich</w:t>
      </w:r>
      <w:r w:rsidRPr="0023038F">
        <w:t xml:space="preserve"> nach </w:t>
      </w:r>
      <w:r>
        <w:t>a</w:t>
      </w:r>
      <w:r w:rsidRPr="0023038F">
        <w:t>ktuellen Standards erstellt.</w:t>
      </w:r>
    </w:p>
    <w:p w:rsidR="00732408" w:rsidRPr="00732408" w:rsidRDefault="00732408" w:rsidP="00732408">
      <w:pPr>
        <w:spacing w:after="120"/>
        <w:rPr>
          <w:b/>
          <w:sz w:val="24"/>
          <w:szCs w:val="28"/>
        </w:rPr>
      </w:pPr>
      <w:r w:rsidRPr="00732408">
        <w:rPr>
          <w:b/>
          <w:sz w:val="24"/>
          <w:szCs w:val="28"/>
        </w:rPr>
        <w:t>Erstellung dieser Erklärung zur Barrierefreiheit</w:t>
      </w:r>
    </w:p>
    <w:p w:rsidR="00732408" w:rsidRDefault="001203DD" w:rsidP="00732408">
      <w:r>
        <w:t>Diese Erklärung wurde am 17.09</w:t>
      </w:r>
      <w:r w:rsidR="00732408">
        <w:t>.2025 erstellt.</w:t>
      </w:r>
    </w:p>
    <w:p w:rsidR="00732408" w:rsidRDefault="00732408" w:rsidP="00732408">
      <w:r>
        <w:t>Die Bewertung der Barrierefreiheit erfolgte durch Selbstbewertung und wird regelmäßig überprüft und bei Bedarf aktualisiert.</w:t>
      </w:r>
    </w:p>
    <w:p w:rsidR="00732408" w:rsidRPr="00732408" w:rsidRDefault="00732408" w:rsidP="00732408">
      <w:pPr>
        <w:spacing w:after="120"/>
        <w:rPr>
          <w:b/>
          <w:sz w:val="24"/>
          <w:szCs w:val="28"/>
        </w:rPr>
      </w:pPr>
      <w:r w:rsidRPr="00732408">
        <w:rPr>
          <w:b/>
          <w:sz w:val="24"/>
          <w:szCs w:val="28"/>
        </w:rPr>
        <w:t>Feedback und Kontaktangaben</w:t>
      </w:r>
    </w:p>
    <w:p w:rsidR="00732408" w:rsidRDefault="00732408" w:rsidP="00732408">
      <w:pPr>
        <w:spacing w:afterLines="40" w:after="96"/>
      </w:pPr>
      <w:r>
        <w:t>Wir sind stets bemüht, die barrierefreie Zugänglichkeit unserer Website zu verbessern. Wenn Ihnen Mängel in Bezug auf die barrierefreie Zugänglichkeit auffallen, können Sie uns gerne kontaktieren:</w:t>
      </w:r>
    </w:p>
    <w:p w:rsidR="005C250C" w:rsidRDefault="005C250C" w:rsidP="005C250C">
      <w:pPr>
        <w:spacing w:line="240" w:lineRule="auto"/>
      </w:pPr>
      <w:r>
        <w:t>Pneuhage Fleet Solution</w:t>
      </w:r>
      <w:r w:rsidR="00DB0783">
        <w:t xml:space="preserve"> GmbH</w:t>
      </w:r>
      <w:bookmarkStart w:id="0" w:name="_GoBack"/>
      <w:bookmarkEnd w:id="0"/>
    </w:p>
    <w:p w:rsidR="005C250C" w:rsidRDefault="005C250C" w:rsidP="005C250C">
      <w:pPr>
        <w:spacing w:line="240" w:lineRule="auto"/>
      </w:pPr>
      <w:r>
        <w:t xml:space="preserve">An der </w:t>
      </w:r>
      <w:proofErr w:type="spellStart"/>
      <w:r>
        <w:t>Rossweid</w:t>
      </w:r>
      <w:proofErr w:type="spellEnd"/>
      <w:r>
        <w:t xml:space="preserve"> 23 – 25</w:t>
      </w:r>
    </w:p>
    <w:p w:rsidR="005C250C" w:rsidRDefault="005C250C" w:rsidP="005C250C">
      <w:pPr>
        <w:spacing w:line="240" w:lineRule="auto"/>
      </w:pPr>
      <w:r>
        <w:t>D-76229 Karlsruhe</w:t>
      </w:r>
    </w:p>
    <w:p w:rsidR="005C250C" w:rsidRDefault="005C250C" w:rsidP="005C250C">
      <w:pPr>
        <w:spacing w:line="240" w:lineRule="auto"/>
      </w:pPr>
      <w:r>
        <w:t>Tel: 0721 6188-0</w:t>
      </w:r>
    </w:p>
    <w:p w:rsidR="005C250C" w:rsidRDefault="005C250C" w:rsidP="005C250C">
      <w:pPr>
        <w:spacing w:line="240" w:lineRule="auto"/>
      </w:pPr>
      <w:r>
        <w:t>Fax: 0721 6188-402</w:t>
      </w:r>
    </w:p>
    <w:p w:rsidR="005C250C" w:rsidRDefault="005C250C" w:rsidP="005C250C">
      <w:r>
        <w:t xml:space="preserve">E-Mail: </w:t>
      </w:r>
      <w:hyperlink r:id="rId7" w:history="1">
        <w:r w:rsidRPr="006E53C9">
          <w:rPr>
            <w:rStyle w:val="Hyperlink"/>
          </w:rPr>
          <w:t>backoffice@pneu.com</w:t>
        </w:r>
      </w:hyperlink>
    </w:p>
    <w:p w:rsidR="00732408" w:rsidRDefault="00732408" w:rsidP="005C250C">
      <w:r>
        <w:t xml:space="preserve">Wir werden Ihr Feedback prüfen und Ihnen </w:t>
      </w:r>
      <w:r w:rsidRPr="0023038F">
        <w:t>schnellstmöglich, spätestens jedoch innerhalb der gesetzlichen Frist von sechs Wochen</w:t>
      </w:r>
      <w:r>
        <w:t xml:space="preserve"> eine Antwort zukommen lassen.</w:t>
      </w:r>
    </w:p>
    <w:p w:rsidR="00732408" w:rsidRPr="00732408" w:rsidRDefault="00732408" w:rsidP="00732408">
      <w:pPr>
        <w:spacing w:after="120"/>
        <w:rPr>
          <w:b/>
          <w:sz w:val="24"/>
          <w:szCs w:val="28"/>
        </w:rPr>
      </w:pPr>
      <w:r w:rsidRPr="00732408">
        <w:rPr>
          <w:b/>
          <w:sz w:val="24"/>
          <w:szCs w:val="28"/>
        </w:rPr>
        <w:t>Durchsetzungsverfahren</w:t>
      </w:r>
    </w:p>
    <w:p w:rsidR="00732408" w:rsidRDefault="00732408" w:rsidP="00732408">
      <w:pPr>
        <w:spacing w:after="40"/>
      </w:pPr>
      <w:r>
        <w:t>Wenn Sie mit den Antworten auf Ihr Feedback nicht zufrieden sind, können Sie sich an die zuständige Durchsetzungsstelle wenden:</w:t>
      </w:r>
    </w:p>
    <w:p w:rsidR="00732408" w:rsidRDefault="00732408" w:rsidP="00732408">
      <w:pPr>
        <w:spacing w:after="40"/>
        <w:ind w:left="709"/>
      </w:pPr>
      <w:r>
        <w:t>Landeszentrum Barrierefreiheit</w:t>
      </w:r>
    </w:p>
    <w:p w:rsidR="00732408" w:rsidRDefault="00732408" w:rsidP="00732408">
      <w:pPr>
        <w:spacing w:after="40"/>
        <w:ind w:left="709"/>
      </w:pPr>
      <w:r>
        <w:t>Schlichtungsstelle</w:t>
      </w:r>
    </w:p>
    <w:p w:rsidR="00732408" w:rsidRDefault="00732408" w:rsidP="00732408">
      <w:pPr>
        <w:spacing w:after="40"/>
        <w:ind w:left="709"/>
      </w:pPr>
      <w:r>
        <w:t>Else-</w:t>
      </w:r>
      <w:proofErr w:type="spellStart"/>
      <w:r>
        <w:t>Josenhans</w:t>
      </w:r>
      <w:proofErr w:type="spellEnd"/>
      <w:r>
        <w:t>-Straße 6</w:t>
      </w:r>
    </w:p>
    <w:p w:rsidR="00732408" w:rsidRDefault="00732408" w:rsidP="00732408">
      <w:pPr>
        <w:spacing w:after="40"/>
        <w:ind w:left="709"/>
      </w:pPr>
      <w:r>
        <w:t>70173 Stuttgart</w:t>
      </w:r>
    </w:p>
    <w:p w:rsidR="00732408" w:rsidRDefault="00732408" w:rsidP="00732408">
      <w:pPr>
        <w:spacing w:after="40"/>
        <w:ind w:left="709"/>
      </w:pPr>
      <w:r>
        <w:t>Telefon: 0711 - 123 39375</w:t>
      </w:r>
    </w:p>
    <w:p w:rsidR="00732408" w:rsidRDefault="00732408" w:rsidP="00732408">
      <w:pPr>
        <w:spacing w:after="40"/>
        <w:ind w:left="709"/>
      </w:pPr>
      <w:r>
        <w:t>E-Mail: schlichtung@barrierefreiheit.bwl.de</w:t>
      </w:r>
    </w:p>
    <w:p w:rsidR="00732408" w:rsidRDefault="00732408" w:rsidP="00732408">
      <w:pPr>
        <w:spacing w:after="120"/>
        <w:ind w:left="709"/>
      </w:pPr>
      <w:r>
        <w:t>Webseite: barrierefreiheit-bw.de</w:t>
      </w:r>
    </w:p>
    <w:p w:rsidR="00732408" w:rsidRPr="00732408" w:rsidRDefault="00732408" w:rsidP="00732408">
      <w:pPr>
        <w:spacing w:after="120"/>
        <w:rPr>
          <w:b/>
          <w:sz w:val="24"/>
          <w:szCs w:val="28"/>
        </w:rPr>
      </w:pPr>
      <w:r w:rsidRPr="00732408">
        <w:rPr>
          <w:b/>
          <w:sz w:val="24"/>
          <w:szCs w:val="28"/>
        </w:rPr>
        <w:t>Aktualisierung dieser Erklärung</w:t>
      </w:r>
    </w:p>
    <w:p w:rsidR="00732408" w:rsidRDefault="00732408" w:rsidP="00732408">
      <w:r>
        <w:t>Diese Barrierefreiheitserklärung wird regelmäßig überprüft und bei wesentlichen Änderungen der Website aktualisiert.</w:t>
      </w:r>
    </w:p>
    <w:p w:rsidR="00732408" w:rsidRDefault="00732408" w:rsidP="00732408">
      <w:r>
        <w:t>Letzt</w:t>
      </w:r>
      <w:r w:rsidR="005C250C">
        <w:t>e inhaltliche Aktualisierung: 17</w:t>
      </w:r>
      <w:r>
        <w:t>.09.2025</w:t>
      </w:r>
    </w:p>
    <w:p w:rsidR="00732408" w:rsidRDefault="00732408">
      <w:pPr>
        <w:tabs>
          <w:tab w:val="right" w:pos="9214"/>
        </w:tabs>
        <w:autoSpaceDE w:val="0"/>
        <w:autoSpaceDN w:val="0"/>
        <w:adjustRightInd w:val="0"/>
        <w:spacing w:after="0" w:line="240" w:lineRule="auto"/>
        <w:jc w:val="both"/>
        <w:rPr>
          <w:rFonts w:cstheme="minorHAnsi"/>
          <w:sz w:val="16"/>
          <w:szCs w:val="16"/>
        </w:rPr>
      </w:pPr>
    </w:p>
    <w:p w:rsidR="00732408" w:rsidRPr="007F64D7" w:rsidRDefault="00D076F6">
      <w:pPr>
        <w:tabs>
          <w:tab w:val="right" w:pos="9214"/>
        </w:tabs>
        <w:autoSpaceDE w:val="0"/>
        <w:autoSpaceDN w:val="0"/>
        <w:adjustRightInd w:val="0"/>
        <w:spacing w:after="0" w:line="240" w:lineRule="auto"/>
        <w:jc w:val="both"/>
        <w:rPr>
          <w:rFonts w:cstheme="minorHAnsi"/>
          <w:sz w:val="16"/>
          <w:szCs w:val="16"/>
        </w:rPr>
      </w:pPr>
      <w:r>
        <w:rPr>
          <w:rFonts w:cstheme="minorHAnsi"/>
          <w:sz w:val="16"/>
          <w:szCs w:val="16"/>
        </w:rPr>
        <w:t xml:space="preserve">Seite 2 von </w:t>
      </w:r>
      <w:r w:rsidR="00732408">
        <w:rPr>
          <w:rFonts w:cstheme="minorHAnsi"/>
          <w:sz w:val="16"/>
          <w:szCs w:val="16"/>
        </w:rPr>
        <w:t xml:space="preserve">2 </w:t>
      </w:r>
      <w:r w:rsidR="00732408">
        <w:rPr>
          <w:rFonts w:cstheme="minorHAnsi"/>
          <w:sz w:val="16"/>
          <w:szCs w:val="16"/>
        </w:rPr>
        <w:tab/>
        <w:t>Ende des Dokuments</w:t>
      </w:r>
    </w:p>
    <w:sectPr w:rsidR="00732408" w:rsidRPr="007F64D7" w:rsidSect="007F64D7">
      <w:headerReference w:type="default" r:id="rId8"/>
      <w:pgSz w:w="11906" w:h="16838"/>
      <w:pgMar w:top="1560" w:right="1304" w:bottom="851" w:left="1304" w:header="567"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307" w:rsidRDefault="00514307" w:rsidP="00DE750E">
      <w:pPr>
        <w:spacing w:after="0" w:line="240" w:lineRule="auto"/>
      </w:pPr>
      <w:r>
        <w:separator/>
      </w:r>
    </w:p>
  </w:endnote>
  <w:endnote w:type="continuationSeparator" w:id="0">
    <w:p w:rsidR="00514307" w:rsidRDefault="00514307" w:rsidP="00DE7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307" w:rsidRDefault="00514307" w:rsidP="00DE750E">
      <w:pPr>
        <w:spacing w:after="0" w:line="240" w:lineRule="auto"/>
      </w:pPr>
      <w:r>
        <w:separator/>
      </w:r>
    </w:p>
  </w:footnote>
  <w:footnote w:type="continuationSeparator" w:id="0">
    <w:p w:rsidR="00514307" w:rsidRDefault="00514307" w:rsidP="00DE7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408" w:rsidRPr="00732408" w:rsidRDefault="001203DD" w:rsidP="00732408">
    <w:pPr>
      <w:rPr>
        <w:b/>
        <w:sz w:val="28"/>
        <w:szCs w:val="28"/>
      </w:rPr>
    </w:pPr>
    <w:r>
      <w:rPr>
        <w:noProof/>
        <w:lang w:eastAsia="de-DE"/>
      </w:rPr>
      <w:drawing>
        <wp:anchor distT="0" distB="0" distL="114300" distR="114300" simplePos="0" relativeHeight="251660288" behindDoc="1" locked="0" layoutInCell="1" allowOverlap="1">
          <wp:simplePos x="0" y="0"/>
          <wp:positionH relativeFrom="margin">
            <wp:align>right</wp:align>
          </wp:positionH>
          <wp:positionV relativeFrom="paragraph">
            <wp:posOffset>-4445</wp:posOffset>
          </wp:positionV>
          <wp:extent cx="1323975" cy="238760"/>
          <wp:effectExtent l="0" t="0" r="9525" b="8890"/>
          <wp:wrapTight wrapText="bothSides">
            <wp:wrapPolygon edited="0">
              <wp:start x="0" y="0"/>
              <wp:lineTo x="0" y="20681"/>
              <wp:lineTo x="21445" y="20681"/>
              <wp:lineTo x="2144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238760"/>
                  </a:xfrm>
                  <a:prstGeom prst="rect">
                    <a:avLst/>
                  </a:prstGeom>
                </pic:spPr>
              </pic:pic>
            </a:graphicData>
          </a:graphic>
          <wp14:sizeRelH relativeFrom="margin">
            <wp14:pctWidth>0</wp14:pctWidth>
          </wp14:sizeRelH>
          <wp14:sizeRelV relativeFrom="margin">
            <wp14:pctHeight>0</wp14:pctHeight>
          </wp14:sizeRelV>
        </wp:anchor>
      </w:drawing>
    </w:r>
    <w:r w:rsidR="002F0106">
      <w:rPr>
        <w:noProof/>
        <w:lang w:eastAsia="de-DE"/>
      </w:rPr>
      <mc:AlternateContent>
        <mc:Choice Requires="wps">
          <w:drawing>
            <wp:anchor distT="0" distB="0" distL="114300" distR="114300" simplePos="0" relativeHeight="251659264" behindDoc="0" locked="0" layoutInCell="1" allowOverlap="1" wp14:anchorId="09D77252" wp14:editId="46CCAD31">
              <wp:simplePos x="0" y="0"/>
              <wp:positionH relativeFrom="margin">
                <wp:posOffset>-30480</wp:posOffset>
              </wp:positionH>
              <wp:positionV relativeFrom="paragraph">
                <wp:posOffset>408467</wp:posOffset>
              </wp:positionV>
              <wp:extent cx="5975985" cy="35560"/>
              <wp:effectExtent l="0" t="0" r="5715" b="2540"/>
              <wp:wrapNone/>
              <wp:docPr id="1" name="Rechteck 1"/>
              <wp:cNvGraphicFramePr/>
              <a:graphic xmlns:a="http://schemas.openxmlformats.org/drawingml/2006/main">
                <a:graphicData uri="http://schemas.microsoft.com/office/word/2010/wordprocessingShape">
                  <wps:wsp>
                    <wps:cNvSpPr/>
                    <wps:spPr>
                      <a:xfrm>
                        <a:off x="0" y="0"/>
                        <a:ext cx="5975985" cy="3556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EEB38" id="Rechteck 1" o:spid="_x0000_s1026" style="position:absolute;margin-left:-2.4pt;margin-top:32.15pt;width:470.55pt;height: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YQnQIAAKYFAAAOAAAAZHJzL2Uyb0RvYy54bWysVEtv2zAMvg/YfxB0X+1kTR9BnSJo0WFA&#10;1xZth54VWYqNSaImKXGyXz9Kst3Hih2GXWxRJD+Sn0iene+0IlvhfAumopODkhJhONStWVf0++PV&#10;pxNKfGCmZgqMqOheeHq++PjhrLNzMYUGVC0cQRDj552taBOCnReF543QzB+AFQaVEpxmAUW3LmrH&#10;OkTXqpiW5VHRgautAy68x9vLrKSLhC+l4OFWSi8CURXF3EL6uvRdxW+xOGPztWO2aXmfBvuHLDRr&#10;DQYdoS5ZYGTj2j+gdMsdeJDhgIMuQMqWi1QDVjMp31Tz0DArUi1IjrcjTf7/wfKb7Z0jbY1vR4lh&#10;Gp/oXvAmCP6DTCI7nfVzNHqwd66XPB5jqTvpdPxjEWSXGN2PjIpdIBwvZ6fHs9OTGSUcdZ9ns6PE&#10;ePHsbJ0PXwRoEg8VdfhgiUe2vfYBA6LpYBJjeVBtfdUqlYTYJOJCObJl+Lyr9SS5qo3+BnW+O56V&#10;5RAy9VQ0T6ivkJSJeAYicg4ab4pYe642ncJeiWinzL2QyBnWN00RR+QclHEuTMjJ+IbVIl/HVN7P&#10;JQFGZInxR+we4HWRA3bOsrePriI1++hc/i2x7Dx6pMhgwuisWwPuPQCFVfWRs/1AUqYmsrSCeo8d&#10;5SCPmrf8qsWnvWY+3DGHs4VTiPsi3OJHKugqCv2Jkgbcr/fuoz22PGop6XBWK+p/bpgTlKivBofh&#10;dHJ4GIc7CYez4ykK7qVm9VJjNvoCsF+w4TG7dIz2QQ1H6UA/4VpZxqioYoZj7Iry4AbhIuQdgouJ&#10;i+UymeFAWxauzYPlETyyGlv3cffEnO37O+Bg3MAw12z+ps2zbfQ0sNwEkG2agWdee75xGaQm7hdX&#10;3DYv5WT1vF4XvwEAAP//AwBQSwMEFAAGAAgAAAAhADcWiB/gAAAACAEAAA8AAABkcnMvZG93bnJl&#10;di54bWxMj0FPwkAQhe8m/ofNmHiDrdA0tnZLlIQYlQsgeF26Y9vQnW26CxR+veNJb/PmTd77Jp8N&#10;thUn7H3jSMHDOAKBVDrTUKXgc7MYPYLwQZPRrSNUcEEPs+L2JteZcWda4WkdKsEh5DOtoA6hy6T0&#10;ZY1W+7HrkNj7dr3VgWVfSdPrM4fbVk6iKJFWN8QNte5wXmN5WB+tgoV9Wb29by+bQzqPP7766+71&#10;upwodX83PD+BCDiEv2P4xWd0KJhp745kvGgVjGImDwqSeAqC/XSa8LDnRZqCLHL5/4HiBwAA//8D&#10;AFBLAQItABQABgAIAAAAIQC2gziS/gAAAOEBAAATAAAAAAAAAAAAAAAAAAAAAABbQ29udGVudF9U&#10;eXBlc10ueG1sUEsBAi0AFAAGAAgAAAAhADj9If/WAAAAlAEAAAsAAAAAAAAAAAAAAAAALwEAAF9y&#10;ZWxzLy5yZWxzUEsBAi0AFAAGAAgAAAAhAFCghhCdAgAApgUAAA4AAAAAAAAAAAAAAAAALgIAAGRy&#10;cy9lMm9Eb2MueG1sUEsBAi0AFAAGAAgAAAAhADcWiB/gAAAACAEAAA8AAAAAAAAAAAAAAAAA9wQA&#10;AGRycy9kb3ducmV2LnhtbFBLBQYAAAAABAAEAPMAAAAEBgAAAAA=&#10;" fillcolor="#bfbfbf [2412]" stroked="f" strokeweight="1pt">
              <w10:wrap anchorx="margin"/>
            </v:rect>
          </w:pict>
        </mc:Fallback>
      </mc:AlternateContent>
    </w:r>
    <w:r w:rsidR="00732408" w:rsidRPr="00732408">
      <w:rPr>
        <w:b/>
        <w:sz w:val="28"/>
        <w:szCs w:val="28"/>
      </w:rPr>
      <w:t>Erklärung zur Barrierefreiheit</w:t>
    </w:r>
    <w:r>
      <w:rPr>
        <w:b/>
        <w:sz w:val="28"/>
        <w:szCs w:val="28"/>
      </w:rPr>
      <w:t xml:space="preserve"> </w:t>
    </w:r>
  </w:p>
  <w:p w:rsidR="00DE750E" w:rsidRDefault="002F0106" w:rsidP="002F0106">
    <w:pPr>
      <w:tabs>
        <w:tab w:val="right" w:pos="9214"/>
      </w:tabs>
      <w:autoSpaceDE w:val="0"/>
      <w:autoSpaceDN w:val="0"/>
      <w:adjustRightInd w:val="0"/>
      <w:spacing w:after="0" w:line="240" w:lineRule="auto"/>
      <w:jc w:val="both"/>
    </w:pPr>
    <w:r>
      <w:rPr>
        <w:rFonts w:cstheme="minorHAnsi"/>
        <w:b/>
        <w:bCs/>
        <w:sz w:val="28"/>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77392"/>
    <w:multiLevelType w:val="hybridMultilevel"/>
    <w:tmpl w:val="CBA04A3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B03819"/>
    <w:multiLevelType w:val="hybridMultilevel"/>
    <w:tmpl w:val="8C948B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E9120F"/>
    <w:multiLevelType w:val="hybridMultilevel"/>
    <w:tmpl w:val="00168E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957D52"/>
    <w:multiLevelType w:val="hybridMultilevel"/>
    <w:tmpl w:val="D6E6E010"/>
    <w:lvl w:ilvl="0" w:tplc="6CE6127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026"/>
    <w:rsid w:val="00010686"/>
    <w:rsid w:val="00033F5B"/>
    <w:rsid w:val="000431A5"/>
    <w:rsid w:val="00066026"/>
    <w:rsid w:val="001203DD"/>
    <w:rsid w:val="001303C8"/>
    <w:rsid w:val="00150045"/>
    <w:rsid w:val="00196BF9"/>
    <w:rsid w:val="001A3034"/>
    <w:rsid w:val="001B40F3"/>
    <w:rsid w:val="00271121"/>
    <w:rsid w:val="002B232E"/>
    <w:rsid w:val="002F0106"/>
    <w:rsid w:val="003012A7"/>
    <w:rsid w:val="003116A7"/>
    <w:rsid w:val="00373A71"/>
    <w:rsid w:val="00396145"/>
    <w:rsid w:val="003B0AE8"/>
    <w:rsid w:val="003D1AAC"/>
    <w:rsid w:val="003F48C2"/>
    <w:rsid w:val="00401181"/>
    <w:rsid w:val="00474969"/>
    <w:rsid w:val="00481B20"/>
    <w:rsid w:val="004B2D71"/>
    <w:rsid w:val="004D09BA"/>
    <w:rsid w:val="00514307"/>
    <w:rsid w:val="005A5650"/>
    <w:rsid w:val="005C250C"/>
    <w:rsid w:val="005C31F9"/>
    <w:rsid w:val="005E0F6B"/>
    <w:rsid w:val="006170A9"/>
    <w:rsid w:val="0065371C"/>
    <w:rsid w:val="006D25DE"/>
    <w:rsid w:val="006E71B4"/>
    <w:rsid w:val="006F5D2F"/>
    <w:rsid w:val="00732408"/>
    <w:rsid w:val="007E534B"/>
    <w:rsid w:val="007F64D7"/>
    <w:rsid w:val="00804348"/>
    <w:rsid w:val="008B2AA3"/>
    <w:rsid w:val="00961FDF"/>
    <w:rsid w:val="00967511"/>
    <w:rsid w:val="00B17887"/>
    <w:rsid w:val="00B23688"/>
    <w:rsid w:val="00B82953"/>
    <w:rsid w:val="00BA1AC9"/>
    <w:rsid w:val="00BC08EA"/>
    <w:rsid w:val="00BD318D"/>
    <w:rsid w:val="00C31DA6"/>
    <w:rsid w:val="00C8018B"/>
    <w:rsid w:val="00C87AD1"/>
    <w:rsid w:val="00C92071"/>
    <w:rsid w:val="00D076F6"/>
    <w:rsid w:val="00D539B8"/>
    <w:rsid w:val="00D749A6"/>
    <w:rsid w:val="00DB0783"/>
    <w:rsid w:val="00DE750E"/>
    <w:rsid w:val="00E12334"/>
    <w:rsid w:val="00E544D6"/>
    <w:rsid w:val="00ED28CB"/>
    <w:rsid w:val="00F408C1"/>
    <w:rsid w:val="00F568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A6D019"/>
  <w15:chartTrackingRefBased/>
  <w15:docId w15:val="{43637B6C-895C-483B-BFC0-543D0A0D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uv3um">
    <w:name w:val="uv3um"/>
    <w:basedOn w:val="Absatz-Standardschriftart"/>
    <w:rsid w:val="005A5650"/>
  </w:style>
  <w:style w:type="paragraph" w:styleId="Kopfzeile">
    <w:name w:val="header"/>
    <w:basedOn w:val="Standard"/>
    <w:link w:val="KopfzeileZchn"/>
    <w:uiPriority w:val="99"/>
    <w:unhideWhenUsed/>
    <w:rsid w:val="00DE75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750E"/>
  </w:style>
  <w:style w:type="paragraph" w:styleId="Fuzeile">
    <w:name w:val="footer"/>
    <w:basedOn w:val="Standard"/>
    <w:link w:val="FuzeileZchn"/>
    <w:uiPriority w:val="99"/>
    <w:unhideWhenUsed/>
    <w:rsid w:val="00DE750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750E"/>
  </w:style>
  <w:style w:type="paragraph" w:styleId="Listenabsatz">
    <w:name w:val="List Paragraph"/>
    <w:basedOn w:val="Standard"/>
    <w:uiPriority w:val="34"/>
    <w:qFormat/>
    <w:rsid w:val="00F408C1"/>
    <w:pPr>
      <w:ind w:left="720"/>
      <w:contextualSpacing/>
    </w:pPr>
  </w:style>
  <w:style w:type="character" w:styleId="Hyperlink">
    <w:name w:val="Hyperlink"/>
    <w:basedOn w:val="Absatz-Standardschriftart"/>
    <w:uiPriority w:val="99"/>
    <w:unhideWhenUsed/>
    <w:rsid w:val="00E544D6"/>
    <w:rPr>
      <w:color w:val="0563C1" w:themeColor="hyperlink"/>
      <w:u w:val="single"/>
    </w:rPr>
  </w:style>
  <w:style w:type="paragraph" w:styleId="Sprechblasentext">
    <w:name w:val="Balloon Text"/>
    <w:basedOn w:val="Standard"/>
    <w:link w:val="SprechblasentextZchn"/>
    <w:uiPriority w:val="99"/>
    <w:semiHidden/>
    <w:unhideWhenUsed/>
    <w:rsid w:val="0039614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6145"/>
    <w:rPr>
      <w:rFonts w:ascii="Segoe UI" w:hAnsi="Segoe UI" w:cs="Segoe UI"/>
      <w:sz w:val="18"/>
      <w:szCs w:val="18"/>
    </w:rPr>
  </w:style>
  <w:style w:type="character" w:styleId="Kommentarzeichen">
    <w:name w:val="annotation reference"/>
    <w:basedOn w:val="Absatz-Standardschriftart"/>
    <w:uiPriority w:val="99"/>
    <w:semiHidden/>
    <w:unhideWhenUsed/>
    <w:rsid w:val="00196BF9"/>
    <w:rPr>
      <w:sz w:val="16"/>
      <w:szCs w:val="16"/>
    </w:rPr>
  </w:style>
  <w:style w:type="paragraph" w:styleId="Kommentartext">
    <w:name w:val="annotation text"/>
    <w:basedOn w:val="Standard"/>
    <w:link w:val="KommentartextZchn"/>
    <w:uiPriority w:val="99"/>
    <w:semiHidden/>
    <w:unhideWhenUsed/>
    <w:rsid w:val="00196BF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6BF9"/>
    <w:rPr>
      <w:sz w:val="20"/>
      <w:szCs w:val="20"/>
    </w:rPr>
  </w:style>
  <w:style w:type="paragraph" w:styleId="Kommentarthema">
    <w:name w:val="annotation subject"/>
    <w:basedOn w:val="Kommentartext"/>
    <w:next w:val="Kommentartext"/>
    <w:link w:val="KommentarthemaZchn"/>
    <w:uiPriority w:val="99"/>
    <w:semiHidden/>
    <w:unhideWhenUsed/>
    <w:rsid w:val="00196BF9"/>
    <w:rPr>
      <w:b/>
      <w:bCs/>
    </w:rPr>
  </w:style>
  <w:style w:type="character" w:customStyle="1" w:styleId="KommentarthemaZchn">
    <w:name w:val="Kommentarthema Zchn"/>
    <w:basedOn w:val="KommentartextZchn"/>
    <w:link w:val="Kommentarthema"/>
    <w:uiPriority w:val="99"/>
    <w:semiHidden/>
    <w:rsid w:val="00196BF9"/>
    <w:rPr>
      <w:b/>
      <w:bCs/>
      <w:sz w:val="20"/>
      <w:szCs w:val="20"/>
    </w:rPr>
  </w:style>
  <w:style w:type="character" w:styleId="BesuchterLink">
    <w:name w:val="FollowedHyperlink"/>
    <w:basedOn w:val="Absatz-Standardschriftart"/>
    <w:uiPriority w:val="99"/>
    <w:semiHidden/>
    <w:unhideWhenUsed/>
    <w:rsid w:val="00F568C7"/>
    <w:rPr>
      <w:color w:val="954F72" w:themeColor="followedHyperlink"/>
      <w:u w:val="single"/>
    </w:rPr>
  </w:style>
  <w:style w:type="table" w:styleId="Tabellenraster">
    <w:name w:val="Table Grid"/>
    <w:basedOn w:val="NormaleTabelle"/>
    <w:uiPriority w:val="39"/>
    <w:rsid w:val="002F0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13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ckoffice@pne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4282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Pneuhage / Interpneu</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Lauber Petra (PLa)</dc:creator>
  <cp:keywords/>
  <dc:description/>
  <cp:lastModifiedBy>Graf Olga (OGr)</cp:lastModifiedBy>
  <cp:revision>4</cp:revision>
  <cp:lastPrinted>2025-08-08T14:34:00Z</cp:lastPrinted>
  <dcterms:created xsi:type="dcterms:W3CDTF">2025-09-03T13:13:00Z</dcterms:created>
  <dcterms:modified xsi:type="dcterms:W3CDTF">2025-09-17T13:43:00Z</dcterms:modified>
</cp:coreProperties>
</file>